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72" w:rsidRDefault="00262972" w:rsidP="00EA753B">
      <w:pPr>
        <w:pStyle w:val="Nagwek"/>
        <w:pBdr>
          <w:bottom w:val="single" w:sz="6" w:space="0" w:color="auto"/>
        </w:pBdr>
        <w:tabs>
          <w:tab w:val="left" w:pos="2964"/>
        </w:tabs>
        <w:spacing w:after="120"/>
        <w:rPr>
          <w:sz w:val="18"/>
        </w:rPr>
      </w:pPr>
    </w:p>
    <w:p w:rsidR="00F86446" w:rsidRDefault="00F86446" w:rsidP="008251C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C50" w:rsidRPr="00EA753B" w:rsidRDefault="00620750" w:rsidP="008251C1">
      <w:pPr>
        <w:spacing w:line="240" w:lineRule="auto"/>
        <w:jc w:val="both"/>
        <w:rPr>
          <w:rFonts w:ascii="Times New Roman" w:hAnsi="Times New Roman" w:cs="Times New Roman"/>
          <w:b/>
          <w:color w:val="C9211E"/>
          <w:sz w:val="20"/>
          <w:szCs w:val="20"/>
        </w:rPr>
      </w:pPr>
      <w:r w:rsidRPr="00EA753B">
        <w:rPr>
          <w:rFonts w:ascii="Times New Roman" w:hAnsi="Times New Roman" w:cs="Times New Roman"/>
          <w:color w:val="000000"/>
          <w:sz w:val="20"/>
          <w:szCs w:val="20"/>
        </w:rPr>
        <w:t>Gmina Miasto Sieradz</w:t>
      </w:r>
      <w:r w:rsidRPr="00EA753B">
        <w:rPr>
          <w:rFonts w:ascii="Times New Roman" w:hAnsi="Times New Roman" w:cs="Times New Roman"/>
          <w:color w:val="C9211E"/>
          <w:sz w:val="20"/>
          <w:szCs w:val="20"/>
        </w:rPr>
        <w:t xml:space="preserve"> </w:t>
      </w:r>
      <w:r w:rsidRPr="00EA753B">
        <w:rPr>
          <w:rFonts w:ascii="Times New Roman" w:hAnsi="Times New Roman" w:cs="Times New Roman"/>
          <w:sz w:val="20"/>
          <w:szCs w:val="20"/>
        </w:rPr>
        <w:t>przyst</w:t>
      </w:r>
      <w:r w:rsidR="00ED52C5" w:rsidRPr="00EA753B">
        <w:rPr>
          <w:rFonts w:ascii="Times New Roman" w:hAnsi="Times New Roman" w:cs="Times New Roman"/>
          <w:sz w:val="20"/>
          <w:szCs w:val="20"/>
        </w:rPr>
        <w:t>ąpiła</w:t>
      </w:r>
      <w:r w:rsidRPr="00EA753B">
        <w:rPr>
          <w:rFonts w:ascii="Times New Roman" w:hAnsi="Times New Roman" w:cs="Times New Roman"/>
          <w:sz w:val="20"/>
          <w:szCs w:val="20"/>
        </w:rPr>
        <w:t xml:space="preserve"> do realizacji </w:t>
      </w:r>
      <w:r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rządowego Programu </w:t>
      </w:r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>„Opieka wytchnieniowa”</w:t>
      </w:r>
      <w:r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 - edycja 2022</w:t>
      </w:r>
      <w:r w:rsidR="002F4C50"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, który jest finansowany ze środków przekazanych przez Wojewodę Łódzkiego z </w:t>
      </w:r>
      <w:r w:rsidR="002F4C50" w:rsidRPr="00EA753B">
        <w:rPr>
          <w:rFonts w:ascii="Times New Roman" w:hAnsi="Times New Roman" w:cs="Times New Roman"/>
          <w:b/>
          <w:color w:val="000000"/>
          <w:sz w:val="20"/>
          <w:szCs w:val="20"/>
        </w:rPr>
        <w:t>Funduszu Solidarnościowego</w:t>
      </w:r>
      <w:r w:rsidR="002F4C50"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 w wysokości </w:t>
      </w:r>
      <w:r w:rsidR="002F4C50" w:rsidRPr="00EA753B">
        <w:rPr>
          <w:rFonts w:ascii="Times New Roman" w:hAnsi="Times New Roman" w:cs="Times New Roman"/>
          <w:b/>
          <w:color w:val="000000"/>
          <w:sz w:val="20"/>
          <w:szCs w:val="20"/>
        </w:rPr>
        <w:t>32 640,00 zł.</w:t>
      </w:r>
    </w:p>
    <w:p w:rsidR="002F4C50" w:rsidRPr="00EA753B" w:rsidRDefault="00620750" w:rsidP="006D592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>Realizatorem Prog</w:t>
      </w:r>
      <w:bookmarkStart w:id="0" w:name="_GoBack"/>
      <w:bookmarkEnd w:id="0"/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>ramu</w:t>
      </w:r>
      <w:r w:rsidRPr="00EA753B">
        <w:rPr>
          <w:rFonts w:ascii="Times New Roman" w:hAnsi="Times New Roman" w:cs="Times New Roman"/>
          <w:b/>
          <w:color w:val="C9211E"/>
          <w:sz w:val="20"/>
          <w:szCs w:val="20"/>
        </w:rPr>
        <w:t xml:space="preserve"> </w:t>
      </w:r>
      <w:r w:rsidR="00ED52C5" w:rsidRPr="00EA753B">
        <w:rPr>
          <w:rFonts w:ascii="Times New Roman" w:hAnsi="Times New Roman" w:cs="Times New Roman"/>
          <w:b/>
          <w:color w:val="000000"/>
          <w:sz w:val="20"/>
          <w:szCs w:val="20"/>
        </w:rPr>
        <w:t>jest</w:t>
      </w:r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Miejski Ośrodek Pomocy Społecznej w Sieradzu.</w:t>
      </w:r>
    </w:p>
    <w:p w:rsidR="00323845" w:rsidRPr="00EA753B" w:rsidRDefault="00620750" w:rsidP="008251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>Głównym celem Programu</w:t>
      </w:r>
      <w:r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 jest </w:t>
      </w:r>
      <w:r w:rsidR="00323845" w:rsidRPr="00EA753B">
        <w:rPr>
          <w:rFonts w:ascii="Times New Roman" w:hAnsi="Times New Roman" w:cs="Times New Roman"/>
          <w:sz w:val="20"/>
          <w:szCs w:val="20"/>
        </w:rPr>
        <w:t>wprowadzenie usługi opieki wytchnieniowej jako formy ogólnodostępnego wsparcia dla członków rodzin, opiekunów którzy muszą podporządkowywać swój dzienny rozkład zajęć wykonywaniu czynności związanych z opieką i pomocą, co najczęściej oznacza dla nich życie w warunkach ciągłego obciążenia psychofizycznego. Opieka wytchnieniowa ma za zadanie odciążenie członków rodzin lub opiekunów osób niepełnosprawnych poprzez wsparcie ich w codziennych obowiązkach lub zapewnienie czasowego zastępstwa</w:t>
      </w:r>
      <w:r w:rsidR="006D592E" w:rsidRPr="00EA753B">
        <w:rPr>
          <w:rFonts w:ascii="Times New Roman" w:hAnsi="Times New Roman" w:cs="Times New Roman"/>
          <w:sz w:val="20"/>
          <w:szCs w:val="20"/>
        </w:rPr>
        <w:t>.</w:t>
      </w:r>
    </w:p>
    <w:p w:rsidR="00C85684" w:rsidRPr="00EA753B" w:rsidRDefault="00323845" w:rsidP="00F864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>Program jest adresowany</w:t>
      </w:r>
      <w:r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r w:rsidR="00620750"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członków rodzin lub opiekunów </w:t>
      </w:r>
      <w:r w:rsidR="006D592E" w:rsidRPr="00EA753B">
        <w:rPr>
          <w:rFonts w:ascii="Times New Roman" w:hAnsi="Times New Roman" w:cs="Times New Roman"/>
          <w:b/>
          <w:sz w:val="20"/>
          <w:szCs w:val="20"/>
        </w:rPr>
        <w:t>zamieszkujących na terenie gminy Miasto Sieradz</w:t>
      </w:r>
      <w:r w:rsidR="006D592E"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0750" w:rsidRPr="00EA753B">
        <w:rPr>
          <w:rFonts w:ascii="Times New Roman" w:hAnsi="Times New Roman" w:cs="Times New Roman"/>
          <w:color w:val="000000"/>
          <w:sz w:val="20"/>
          <w:szCs w:val="20"/>
        </w:rPr>
        <w:t>sprawujących bezpośrednią opiekę nad:</w:t>
      </w:r>
    </w:p>
    <w:p w:rsidR="00620750" w:rsidRPr="00EA753B" w:rsidRDefault="00323845" w:rsidP="00F864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53B">
        <w:rPr>
          <w:rFonts w:ascii="Times New Roman" w:hAnsi="Times New Roman" w:cs="Times New Roman"/>
          <w:color w:val="000000"/>
          <w:sz w:val="20"/>
          <w:szCs w:val="20"/>
        </w:rPr>
        <w:t>•</w:t>
      </w:r>
      <w:r w:rsidR="008251C1"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0750" w:rsidRPr="00EA753B">
        <w:rPr>
          <w:rFonts w:ascii="Times New Roman" w:hAnsi="Times New Roman" w:cs="Times New Roman"/>
          <w:sz w:val="20"/>
          <w:szCs w:val="20"/>
        </w:rPr>
        <w:t>dziećmi z orzeczeniem o niepełnosprawności,</w:t>
      </w:r>
    </w:p>
    <w:p w:rsidR="00620750" w:rsidRPr="00EA753B" w:rsidRDefault="00323845" w:rsidP="00F864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53B">
        <w:rPr>
          <w:rFonts w:ascii="Times New Roman" w:hAnsi="Times New Roman" w:cs="Times New Roman"/>
          <w:sz w:val="20"/>
          <w:szCs w:val="20"/>
        </w:rPr>
        <w:t>•</w:t>
      </w:r>
      <w:r w:rsidR="008251C1" w:rsidRPr="00EA753B">
        <w:rPr>
          <w:rFonts w:ascii="Times New Roman" w:hAnsi="Times New Roman" w:cs="Times New Roman"/>
          <w:sz w:val="20"/>
          <w:szCs w:val="20"/>
        </w:rPr>
        <w:t xml:space="preserve"> </w:t>
      </w:r>
      <w:r w:rsidR="00620750"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osobami posiadającymi orzeczenie o znacznym stopniu niepełnosprawności zgodnie z ustawą </w:t>
      </w:r>
      <w:r w:rsidR="00620750" w:rsidRPr="00EA753B">
        <w:rPr>
          <w:rFonts w:ascii="Times New Roman" w:hAnsi="Times New Roman" w:cs="Times New Roman"/>
          <w:sz w:val="20"/>
          <w:szCs w:val="20"/>
        </w:rPr>
        <w:t xml:space="preserve">z dnia 27 sierpnia 1997 r. </w:t>
      </w:r>
      <w:r w:rsidR="00620750"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o rehabilitacji zawodowej i społecznej oraz zatrudnianiu osób niepełnosprawnych </w:t>
      </w:r>
      <w:r w:rsidR="00620750" w:rsidRPr="00EA753B">
        <w:rPr>
          <w:rFonts w:ascii="Times New Roman" w:hAnsi="Times New Roman" w:cs="Times New Roman"/>
          <w:sz w:val="20"/>
          <w:szCs w:val="20"/>
        </w:rPr>
        <w:t>albo</w:t>
      </w:r>
      <w:r w:rsidR="00620750"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 orzeczenie traktowane na równi z orzeczeniem o znacznym stopniu niepełnosprawności. </w:t>
      </w:r>
    </w:p>
    <w:p w:rsidR="00323845" w:rsidRPr="00EA753B" w:rsidRDefault="00323845" w:rsidP="008251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85684" w:rsidRPr="00EA753B" w:rsidRDefault="00ED52C5" w:rsidP="008251C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>Usługi w ramach Programu</w:t>
      </w:r>
      <w:r w:rsidRPr="00EA753B">
        <w:rPr>
          <w:rFonts w:ascii="Times New Roman" w:hAnsi="Times New Roman" w:cs="Times New Roman"/>
          <w:b/>
          <w:color w:val="C9211E"/>
          <w:sz w:val="20"/>
          <w:szCs w:val="20"/>
        </w:rPr>
        <w:t xml:space="preserve"> </w:t>
      </w:r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>świadczone będą nieodpłatnie.</w:t>
      </w:r>
    </w:p>
    <w:p w:rsidR="00C85684" w:rsidRPr="00C85684" w:rsidRDefault="00C85684" w:rsidP="00F8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75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Usługę opieki wytchnieniowej będą mogły wykonywać</w:t>
      </w:r>
      <w:r w:rsidRPr="00C8568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85684" w:rsidRPr="00C85684" w:rsidRDefault="00C85684" w:rsidP="00F86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684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posiadające dyplom potwierdzający uzyskanie kwalifikacji w następujących kierunkach: asystent osoby niepełnosprawnej/pielęgniarka lub innym, zapewniającym realizację usługi opieki wytchnieniowej w zakresie adekwatnym do indywidualnych potrzeb osoby niepełnosprawnej wynikających z karty zgłoszenia do programu;</w:t>
      </w:r>
    </w:p>
    <w:p w:rsidR="00C85684" w:rsidRPr="00C85684" w:rsidRDefault="00C85684" w:rsidP="00F864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5684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posiadające, co najmniej roczne, udokumentowane doświadczenie w udzielaniu bezpośredniej pomocy/opieki osobom niepełnosprawnym.</w:t>
      </w:r>
    </w:p>
    <w:p w:rsidR="00F86446" w:rsidRDefault="00F86446" w:rsidP="008251C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85684" w:rsidRPr="00EA753B" w:rsidRDefault="00620750" w:rsidP="008251C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753B">
        <w:rPr>
          <w:rFonts w:ascii="Times New Roman" w:hAnsi="Times New Roman" w:cs="Times New Roman"/>
          <w:b/>
          <w:color w:val="000000"/>
          <w:sz w:val="20"/>
          <w:szCs w:val="20"/>
        </w:rPr>
        <w:t>W ramach Programu ustalony jest limit usług</w:t>
      </w:r>
      <w:r w:rsidRPr="00EA753B">
        <w:rPr>
          <w:rFonts w:ascii="Times New Roman" w:hAnsi="Times New Roman" w:cs="Times New Roman"/>
          <w:color w:val="000000"/>
          <w:sz w:val="20"/>
          <w:szCs w:val="20"/>
        </w:rPr>
        <w:t xml:space="preserve"> opieki wytchnieniowej przypadających na 1 uczestnika - nie więcej niż 100 godzin dla usług opieki wytchnieniowej świadczonej w ramach pobytu dziennego w miejscu zamieszkania osoby niepełnosprawnej.</w:t>
      </w:r>
    </w:p>
    <w:p w:rsidR="00C85684" w:rsidRPr="00EA753B" w:rsidRDefault="008251C1" w:rsidP="008251C1">
      <w:pPr>
        <w:pStyle w:val="NormalnyWeb"/>
        <w:rPr>
          <w:sz w:val="20"/>
          <w:szCs w:val="20"/>
        </w:rPr>
      </w:pPr>
      <w:r w:rsidRPr="00EA753B">
        <w:rPr>
          <w:rStyle w:val="Pogrubienie"/>
          <w:sz w:val="20"/>
          <w:szCs w:val="20"/>
        </w:rPr>
        <w:t xml:space="preserve">Procedura </w:t>
      </w:r>
      <w:r w:rsidR="00C85684" w:rsidRPr="00EA753B">
        <w:rPr>
          <w:rStyle w:val="Pogrubienie"/>
          <w:sz w:val="20"/>
          <w:szCs w:val="20"/>
        </w:rPr>
        <w:t>przystąpienia do Programu</w:t>
      </w:r>
      <w:r w:rsidR="00C85684" w:rsidRPr="00EA753B">
        <w:rPr>
          <w:sz w:val="20"/>
          <w:szCs w:val="20"/>
        </w:rPr>
        <w:t>:</w:t>
      </w:r>
      <w:r w:rsidR="00C85684" w:rsidRPr="00EA753B">
        <w:rPr>
          <w:sz w:val="20"/>
          <w:szCs w:val="20"/>
        </w:rPr>
        <w:br/>
        <w:t xml:space="preserve">Przyznanie usług opieki wytchnieniowej odbywa się na podstawie </w:t>
      </w:r>
      <w:r w:rsidR="005504DF" w:rsidRPr="00EA753B">
        <w:rPr>
          <w:sz w:val="20"/>
          <w:szCs w:val="20"/>
        </w:rPr>
        <w:t xml:space="preserve">Karty zgłoszenia </w:t>
      </w:r>
      <w:r w:rsidR="00C85684" w:rsidRPr="00EA753B">
        <w:rPr>
          <w:sz w:val="20"/>
          <w:szCs w:val="20"/>
        </w:rPr>
        <w:t>dostępne</w:t>
      </w:r>
      <w:r w:rsidR="005504DF" w:rsidRPr="00EA753B">
        <w:rPr>
          <w:sz w:val="20"/>
          <w:szCs w:val="20"/>
        </w:rPr>
        <w:t>j</w:t>
      </w:r>
      <w:r w:rsidR="00C85684" w:rsidRPr="00EA753B">
        <w:rPr>
          <w:sz w:val="20"/>
          <w:szCs w:val="20"/>
        </w:rPr>
        <w:t xml:space="preserve"> w Punkcie Informacyjnym w MOPS przy </w:t>
      </w:r>
      <w:r w:rsidRPr="00EA753B">
        <w:rPr>
          <w:sz w:val="20"/>
          <w:szCs w:val="20"/>
        </w:rPr>
        <w:t>ul. Polna 5 w Sieradzu</w:t>
      </w:r>
      <w:r w:rsidR="00C85684" w:rsidRPr="00EA753B">
        <w:rPr>
          <w:sz w:val="20"/>
          <w:szCs w:val="20"/>
        </w:rPr>
        <w:t>.</w:t>
      </w:r>
    </w:p>
    <w:p w:rsidR="00C85684" w:rsidRPr="00EA753B" w:rsidRDefault="00C85684" w:rsidP="008251C1">
      <w:pPr>
        <w:pStyle w:val="NormalnyWeb"/>
        <w:jc w:val="both"/>
        <w:rPr>
          <w:sz w:val="20"/>
          <w:szCs w:val="20"/>
        </w:rPr>
      </w:pPr>
      <w:r w:rsidRPr="00EA753B">
        <w:rPr>
          <w:rStyle w:val="Pogrubienie"/>
          <w:sz w:val="20"/>
          <w:szCs w:val="20"/>
        </w:rPr>
        <w:t>Prosimy osoby zainteresowane lub ich opiekunów o kontakt telefoniczny</w:t>
      </w:r>
      <w:r w:rsidR="008251C1" w:rsidRPr="00EA753B">
        <w:rPr>
          <w:sz w:val="20"/>
          <w:szCs w:val="20"/>
        </w:rPr>
        <w:t>: 43 651-14-02</w:t>
      </w:r>
      <w:r w:rsidR="00A20031">
        <w:rPr>
          <w:sz w:val="20"/>
          <w:szCs w:val="20"/>
        </w:rPr>
        <w:t xml:space="preserve"> – Dział Pomocy Środowiskowej</w:t>
      </w:r>
      <w:r w:rsidRPr="00EA753B">
        <w:rPr>
          <w:sz w:val="20"/>
          <w:szCs w:val="20"/>
        </w:rPr>
        <w:t>.</w:t>
      </w:r>
    </w:p>
    <w:sectPr w:rsidR="00C85684" w:rsidRPr="00EA753B" w:rsidSect="00EA753B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A9" w:rsidRDefault="004251A9" w:rsidP="00262972">
      <w:pPr>
        <w:spacing w:after="0" w:line="240" w:lineRule="auto"/>
      </w:pPr>
      <w:r>
        <w:separator/>
      </w:r>
    </w:p>
  </w:endnote>
  <w:endnote w:type="continuationSeparator" w:id="0">
    <w:p w:rsidR="004251A9" w:rsidRDefault="004251A9" w:rsidP="0026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2C" w:rsidRDefault="00353D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-394335</wp:posOffset>
          </wp:positionV>
          <wp:extent cx="904875" cy="809625"/>
          <wp:effectExtent l="19050" t="0" r="952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A9" w:rsidRDefault="004251A9" w:rsidP="00262972">
      <w:pPr>
        <w:spacing w:after="0" w:line="240" w:lineRule="auto"/>
      </w:pPr>
      <w:r>
        <w:separator/>
      </w:r>
    </w:p>
  </w:footnote>
  <w:footnote w:type="continuationSeparator" w:id="0">
    <w:p w:rsidR="004251A9" w:rsidRDefault="004251A9" w:rsidP="0026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72" w:rsidRDefault="00F86446" w:rsidP="00262972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3316654</wp:posOffset>
          </wp:positionH>
          <wp:positionV relativeFrom="paragraph">
            <wp:posOffset>-118927</wp:posOffset>
          </wp:positionV>
          <wp:extent cx="1344295" cy="447675"/>
          <wp:effectExtent l="19050" t="0" r="8255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-466651</wp:posOffset>
          </wp:positionV>
          <wp:extent cx="2571750" cy="124777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2972">
      <w:tab/>
      <w:t xml:space="preserve">  </w:t>
    </w:r>
    <w:r w:rsidR="00262972">
      <w:tab/>
    </w:r>
    <w:r w:rsidR="00262972">
      <w:tab/>
    </w:r>
  </w:p>
  <w:p w:rsidR="005504DF" w:rsidRDefault="005504DF" w:rsidP="00262972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</w:pPr>
  </w:p>
  <w:p w:rsidR="00F86446" w:rsidRDefault="00F86446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b/>
      </w:rPr>
    </w:pPr>
  </w:p>
  <w:p w:rsidR="005504DF" w:rsidRPr="00EA753B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b/>
      </w:rPr>
    </w:pPr>
    <w:r w:rsidRPr="00EA753B">
      <w:rPr>
        <w:b/>
      </w:rPr>
      <w:t>DOFINANSOWANO</w:t>
    </w:r>
  </w:p>
  <w:p w:rsidR="005504DF" w:rsidRPr="00EA753B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b/>
      </w:rPr>
    </w:pPr>
    <w:r w:rsidRPr="00EA753B">
      <w:rPr>
        <w:b/>
      </w:rPr>
      <w:t>ZE ŚRODKÓW</w:t>
    </w:r>
  </w:p>
  <w:p w:rsidR="005504DF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</w:pPr>
  </w:p>
  <w:p w:rsidR="005504DF" w:rsidRPr="00EA753B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b/>
      </w:rPr>
    </w:pPr>
    <w:r w:rsidRPr="00EA753B">
      <w:rPr>
        <w:b/>
      </w:rPr>
      <w:t>FUNDUSZU</w:t>
    </w:r>
  </w:p>
  <w:p w:rsidR="005504DF" w:rsidRPr="00EA753B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b/>
      </w:rPr>
    </w:pPr>
    <w:r w:rsidRPr="00EA753B">
      <w:rPr>
        <w:b/>
      </w:rPr>
      <w:t>SOLIDARNOŚCIOWEGO</w:t>
    </w:r>
  </w:p>
  <w:p w:rsidR="005504DF" w:rsidRDefault="005504DF" w:rsidP="00A20031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</w:pPr>
    <w:r>
      <w:t>Program „</w:t>
    </w:r>
    <w:r w:rsidR="00A20031">
      <w:t>Opieka wytchnieniowa”</w:t>
    </w:r>
    <w:r w:rsidR="008A787B">
      <w:t xml:space="preserve"> </w:t>
    </w:r>
    <w:r>
      <w:t>-</w:t>
    </w:r>
    <w:r w:rsidR="008A787B">
      <w:t xml:space="preserve"> </w:t>
    </w:r>
    <w:r>
      <w:t>edycja 2022</w:t>
    </w:r>
  </w:p>
  <w:p w:rsidR="005504DF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</w:pPr>
  </w:p>
  <w:p w:rsidR="005504DF" w:rsidRPr="00EA753B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sz w:val="16"/>
        <w:szCs w:val="16"/>
      </w:rPr>
    </w:pPr>
    <w:r w:rsidRPr="00EA753B">
      <w:rPr>
        <w:sz w:val="16"/>
        <w:szCs w:val="16"/>
      </w:rPr>
      <w:t>DOFINASOWANIE</w:t>
    </w:r>
  </w:p>
  <w:p w:rsidR="005504DF" w:rsidRPr="00EA753B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b/>
        <w:sz w:val="18"/>
        <w:szCs w:val="18"/>
      </w:rPr>
    </w:pPr>
    <w:r w:rsidRPr="00EA753B">
      <w:rPr>
        <w:b/>
        <w:sz w:val="18"/>
        <w:szCs w:val="18"/>
      </w:rPr>
      <w:t>32 640,00zł</w:t>
    </w:r>
  </w:p>
  <w:p w:rsidR="005504DF" w:rsidRPr="00EA753B" w:rsidRDefault="005504DF" w:rsidP="005504DF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sz w:val="16"/>
        <w:szCs w:val="16"/>
      </w:rPr>
    </w:pPr>
    <w:r w:rsidRPr="00EA753B">
      <w:rPr>
        <w:sz w:val="16"/>
        <w:szCs w:val="16"/>
      </w:rPr>
      <w:t>CAŁKOWITA WARTOŚĆ INWESTYCJI</w:t>
    </w:r>
  </w:p>
  <w:p w:rsidR="006D592E" w:rsidRPr="00EA753B" w:rsidRDefault="005504DF" w:rsidP="00EA753B">
    <w:pPr>
      <w:pStyle w:val="Nagwek"/>
      <w:tabs>
        <w:tab w:val="clear" w:pos="4536"/>
        <w:tab w:val="clear" w:pos="9072"/>
        <w:tab w:val="left" w:pos="3300"/>
        <w:tab w:val="left" w:pos="3900"/>
        <w:tab w:val="left" w:pos="6930"/>
      </w:tabs>
      <w:jc w:val="center"/>
      <w:rPr>
        <w:b/>
        <w:sz w:val="18"/>
        <w:szCs w:val="18"/>
      </w:rPr>
    </w:pPr>
    <w:r w:rsidRPr="00EA753B">
      <w:rPr>
        <w:b/>
        <w:sz w:val="18"/>
        <w:szCs w:val="18"/>
      </w:rPr>
      <w:t>32 640,00zł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71F"/>
    <w:multiLevelType w:val="multilevel"/>
    <w:tmpl w:val="B87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731B4"/>
    <w:multiLevelType w:val="multilevel"/>
    <w:tmpl w:val="0CBE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0750"/>
    <w:rsid w:val="00037C1F"/>
    <w:rsid w:val="00262972"/>
    <w:rsid w:val="002776E6"/>
    <w:rsid w:val="002F4C50"/>
    <w:rsid w:val="00323845"/>
    <w:rsid w:val="00353D2C"/>
    <w:rsid w:val="004237E6"/>
    <w:rsid w:val="004251A9"/>
    <w:rsid w:val="00480873"/>
    <w:rsid w:val="005504DF"/>
    <w:rsid w:val="005844A9"/>
    <w:rsid w:val="00601962"/>
    <w:rsid w:val="00620750"/>
    <w:rsid w:val="006A14C5"/>
    <w:rsid w:val="006B0DE3"/>
    <w:rsid w:val="006D592E"/>
    <w:rsid w:val="00715B84"/>
    <w:rsid w:val="00757991"/>
    <w:rsid w:val="008251C1"/>
    <w:rsid w:val="008A787B"/>
    <w:rsid w:val="0091313E"/>
    <w:rsid w:val="00954F3C"/>
    <w:rsid w:val="009741FE"/>
    <w:rsid w:val="00A20031"/>
    <w:rsid w:val="00B551FE"/>
    <w:rsid w:val="00C309D2"/>
    <w:rsid w:val="00C722A2"/>
    <w:rsid w:val="00C85684"/>
    <w:rsid w:val="00CE1161"/>
    <w:rsid w:val="00E367CC"/>
    <w:rsid w:val="00EA753B"/>
    <w:rsid w:val="00ED52C5"/>
    <w:rsid w:val="00F34429"/>
    <w:rsid w:val="00F8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1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972"/>
  </w:style>
  <w:style w:type="paragraph" w:styleId="Stopka">
    <w:name w:val="footer"/>
    <w:basedOn w:val="Normalny"/>
    <w:link w:val="StopkaZnak"/>
    <w:uiPriority w:val="99"/>
    <w:unhideWhenUsed/>
    <w:rsid w:val="0026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972"/>
  </w:style>
  <w:style w:type="paragraph" w:styleId="NormalnyWeb">
    <w:name w:val="Normal (Web)"/>
    <w:basedOn w:val="Normalny"/>
    <w:uiPriority w:val="99"/>
    <w:semiHidden/>
    <w:unhideWhenUsed/>
    <w:rsid w:val="00C8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684"/>
    <w:rPr>
      <w:b/>
      <w:bCs/>
    </w:rPr>
  </w:style>
  <w:style w:type="paragraph" w:customStyle="1" w:styleId="Default">
    <w:name w:val="Default"/>
    <w:rsid w:val="006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nowinskaa</dc:creator>
  <cp:keywords/>
  <dc:description/>
  <cp:lastModifiedBy>nowinskaa</cp:lastModifiedBy>
  <cp:revision>2</cp:revision>
  <cp:lastPrinted>2022-06-02T08:18:00Z</cp:lastPrinted>
  <dcterms:created xsi:type="dcterms:W3CDTF">2022-06-02T08:26:00Z</dcterms:created>
  <dcterms:modified xsi:type="dcterms:W3CDTF">2022-06-02T08:26:00Z</dcterms:modified>
</cp:coreProperties>
</file>